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F1" w:rsidRPr="002542F1" w:rsidRDefault="002542F1" w:rsidP="002542F1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 w:rsidRPr="002542F1">
        <w:rPr>
          <w:b/>
          <w:sz w:val="28"/>
          <w:szCs w:val="28"/>
        </w:rPr>
        <w:t>Практическое занятие № 4</w:t>
      </w:r>
    </w:p>
    <w:p w:rsidR="002542F1" w:rsidRPr="002542F1" w:rsidRDefault="002542F1" w:rsidP="002542F1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 w:rsidRPr="002542F1">
        <w:rPr>
          <w:b/>
          <w:sz w:val="28"/>
          <w:szCs w:val="28"/>
        </w:rPr>
        <w:t>Физиологические потребности организма в энергии и пищевых веществах</w:t>
      </w:r>
    </w:p>
    <w:p w:rsidR="002542F1" w:rsidRPr="002542F1" w:rsidRDefault="002542F1" w:rsidP="002542F1">
      <w:pPr>
        <w:tabs>
          <w:tab w:val="left" w:pos="5760"/>
        </w:tabs>
        <w:spacing w:line="276" w:lineRule="auto"/>
        <w:rPr>
          <w:sz w:val="28"/>
          <w:szCs w:val="28"/>
        </w:rPr>
      </w:pPr>
    </w:p>
    <w:p w:rsidR="001A264E" w:rsidRPr="002542F1" w:rsidRDefault="002542F1" w:rsidP="002542F1">
      <w:pPr>
        <w:tabs>
          <w:tab w:val="left" w:pos="0"/>
        </w:tabs>
        <w:spacing w:line="276" w:lineRule="auto"/>
        <w:jc w:val="both"/>
        <w:rPr>
          <w:i/>
        </w:rPr>
      </w:pPr>
      <w:r>
        <w:rPr>
          <w:i/>
        </w:rPr>
        <w:tab/>
      </w:r>
      <w:r w:rsidRPr="002542F1">
        <w:rPr>
          <w:i/>
        </w:rPr>
        <w:t xml:space="preserve">Нормы </w:t>
      </w:r>
      <w:r w:rsidR="001A264E" w:rsidRPr="002542F1">
        <w:rPr>
          <w:i/>
        </w:rPr>
        <w:t>физиологических потребностей в энергии и пищевых веществах для различных групп населения Российской Федерации</w:t>
      </w:r>
      <w:r w:rsidRPr="002542F1">
        <w:rPr>
          <w:i/>
        </w:rPr>
        <w:t xml:space="preserve"> </w:t>
      </w:r>
      <w:r w:rsidR="001A264E" w:rsidRPr="002542F1">
        <w:rPr>
          <w:i/>
        </w:rPr>
        <w:t>Методические рекомендации</w:t>
      </w:r>
      <w:r w:rsidRPr="002542F1">
        <w:rPr>
          <w:i/>
        </w:rPr>
        <w:t xml:space="preserve"> </w:t>
      </w:r>
      <w:r w:rsidR="001A264E" w:rsidRPr="002542F1">
        <w:rPr>
          <w:i/>
        </w:rPr>
        <w:t>МР 2.3.1.2432 -08</w:t>
      </w:r>
      <w:r w:rsidRPr="002542F1">
        <w:rPr>
          <w:i/>
        </w:rPr>
        <w:t xml:space="preserve"> (выдержка)</w:t>
      </w:r>
    </w:p>
    <w:p w:rsidR="001A264E" w:rsidRPr="00BB0C90" w:rsidRDefault="001A264E" w:rsidP="00BB0C90">
      <w:pPr>
        <w:spacing w:line="276" w:lineRule="auto"/>
        <w:rPr>
          <w:sz w:val="28"/>
          <w:szCs w:val="28"/>
        </w:rPr>
      </w:pP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AD5275">
        <w:rPr>
          <w:b/>
          <w:sz w:val="28"/>
          <w:szCs w:val="28"/>
        </w:rPr>
        <w:t>Физиологическая потребность в энергии и пищевых веществах</w:t>
      </w:r>
      <w:r w:rsidRPr="00AD5275">
        <w:rPr>
          <w:sz w:val="28"/>
          <w:szCs w:val="28"/>
        </w:rPr>
        <w:t xml:space="preserve"> – это необходимая совокупность алимент</w:t>
      </w:r>
      <w:r>
        <w:rPr>
          <w:sz w:val="28"/>
          <w:szCs w:val="28"/>
        </w:rPr>
        <w:t xml:space="preserve">арных факторов для поддержания </w:t>
      </w:r>
      <w:r w:rsidRPr="00AD5275">
        <w:rPr>
          <w:sz w:val="28"/>
          <w:szCs w:val="28"/>
        </w:rPr>
        <w:t>динамического равновесия между человеком, как сформировавшимся в процессе эволюции биологическим видом, и окружающей средой, и направленная на обеспечение жизнедеятельности, сохранения и воспроизводства вида и поддержания адаптационного потенциала.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AD5275">
        <w:rPr>
          <w:sz w:val="28"/>
          <w:szCs w:val="28"/>
        </w:rPr>
        <w:t xml:space="preserve">«Нормы физиологических потребностей в энергии и пищевых веществах» - усредненная величина необходимого поступления пищевых и биологически активных веществ, обеспечивающая оптимальную реализацию физиолого-биохимических процессов, закрепленных в генотипе человека. «Нормы физиологических потребностей в энергии и пищевых веществах для различных групп населения РФ» (далее «Нормы») являются государственным нормативным документом, определяющим величины физиологически обоснованных современной наукой о питании норм потребления незаменимых (эссенциальных) пищевых веществ и источников энергии, адекватные уровни потребления </w:t>
      </w:r>
      <w:proofErr w:type="spellStart"/>
      <w:r w:rsidRPr="00AD5275">
        <w:rPr>
          <w:sz w:val="28"/>
          <w:szCs w:val="28"/>
        </w:rPr>
        <w:t>микронутриентов</w:t>
      </w:r>
      <w:proofErr w:type="spellEnd"/>
      <w:r w:rsidRPr="00AD5275">
        <w:rPr>
          <w:sz w:val="28"/>
          <w:szCs w:val="28"/>
        </w:rPr>
        <w:t xml:space="preserve"> и биологически активных веществ с установленным физиологическим действием. Данные «Нормы» являются научной базой при планировании объемов производства основного продовольственного сырья и пищевых продуктов в РФ; </w:t>
      </w:r>
      <w:r>
        <w:rPr>
          <w:sz w:val="28"/>
          <w:szCs w:val="28"/>
        </w:rPr>
        <w:t xml:space="preserve">при </w:t>
      </w:r>
      <w:r w:rsidRPr="00AD5275">
        <w:rPr>
          <w:sz w:val="28"/>
          <w:szCs w:val="28"/>
        </w:rPr>
        <w:t xml:space="preserve">разработке перспективных среднедушевых размеров (норм) потребления основных пищевых продуктов с учетом изменения социально-экономической ситуации и демографического состава населения </w:t>
      </w:r>
      <w:r>
        <w:rPr>
          <w:sz w:val="28"/>
          <w:szCs w:val="28"/>
        </w:rPr>
        <w:t>Российской Федерации для обоснования оптимального развития</w:t>
      </w:r>
      <w:r w:rsidRPr="00AD5275">
        <w:rPr>
          <w:sz w:val="28"/>
          <w:szCs w:val="28"/>
        </w:rPr>
        <w:t xml:space="preserve"> отечественного агропромышленного комплекса и обеспечения продовольственной безопасности страны;</w:t>
      </w:r>
      <w:r>
        <w:rPr>
          <w:sz w:val="28"/>
          <w:szCs w:val="28"/>
        </w:rPr>
        <w:t xml:space="preserve"> </w:t>
      </w:r>
      <w:proofErr w:type="gramStart"/>
      <w:r w:rsidRPr="00AD5275">
        <w:rPr>
          <w:sz w:val="28"/>
          <w:szCs w:val="28"/>
        </w:rPr>
        <w:t xml:space="preserve">для планирования питания </w:t>
      </w:r>
      <w:r>
        <w:rPr>
          <w:sz w:val="28"/>
          <w:szCs w:val="28"/>
        </w:rPr>
        <w:t>в</w:t>
      </w:r>
      <w:r w:rsidRPr="00AD5275">
        <w:rPr>
          <w:sz w:val="28"/>
          <w:szCs w:val="28"/>
        </w:rPr>
        <w:t xml:space="preserve"> организованных коллективах </w:t>
      </w:r>
      <w:r>
        <w:rPr>
          <w:sz w:val="28"/>
          <w:szCs w:val="28"/>
        </w:rPr>
        <w:t xml:space="preserve">и </w:t>
      </w:r>
      <w:r w:rsidRPr="00AD5275">
        <w:rPr>
          <w:sz w:val="28"/>
          <w:szCs w:val="28"/>
        </w:rPr>
        <w:t xml:space="preserve">лечебно-профилактических учреждениях; используются при разработке рекомендаций по питанию для различных групп </w:t>
      </w:r>
      <w:r>
        <w:rPr>
          <w:sz w:val="28"/>
          <w:szCs w:val="28"/>
        </w:rPr>
        <w:t xml:space="preserve">населения и мер социальной защиты; применяются для обоснования </w:t>
      </w:r>
      <w:r w:rsidRPr="00AD5275">
        <w:rPr>
          <w:sz w:val="28"/>
          <w:szCs w:val="28"/>
        </w:rPr>
        <w:t xml:space="preserve">составов </w:t>
      </w:r>
      <w:r>
        <w:rPr>
          <w:sz w:val="28"/>
          <w:szCs w:val="28"/>
        </w:rPr>
        <w:t>специализированных и обогащенных пищевых продуктов; служат критерием</w:t>
      </w:r>
      <w:r w:rsidRPr="00AD5275">
        <w:rPr>
          <w:sz w:val="28"/>
          <w:szCs w:val="28"/>
        </w:rPr>
        <w:t xml:space="preserve"> оценки </w:t>
      </w:r>
      <w:r>
        <w:rPr>
          <w:sz w:val="28"/>
          <w:szCs w:val="28"/>
        </w:rPr>
        <w:t xml:space="preserve">фактического питания на индивидуальном </w:t>
      </w:r>
      <w:r w:rsidRPr="00AD5275">
        <w:rPr>
          <w:sz w:val="28"/>
          <w:szCs w:val="28"/>
        </w:rPr>
        <w:t>и п</w:t>
      </w:r>
      <w:r>
        <w:rPr>
          <w:sz w:val="28"/>
          <w:szCs w:val="28"/>
        </w:rPr>
        <w:t xml:space="preserve">опуляционном уровнях; используются </w:t>
      </w:r>
      <w:r w:rsidRPr="00AD5275">
        <w:rPr>
          <w:sz w:val="28"/>
          <w:szCs w:val="28"/>
        </w:rPr>
        <w:t xml:space="preserve">при </w:t>
      </w:r>
      <w:r>
        <w:rPr>
          <w:sz w:val="28"/>
          <w:szCs w:val="28"/>
        </w:rPr>
        <w:lastRenderedPageBreak/>
        <w:t xml:space="preserve">разработке </w:t>
      </w:r>
      <w:r w:rsidRPr="00AD5275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подготовки специалистов и </w:t>
      </w:r>
      <w:r w:rsidRPr="00AD5275">
        <w:rPr>
          <w:sz w:val="28"/>
          <w:szCs w:val="28"/>
        </w:rPr>
        <w:t xml:space="preserve">обучении населения принципам здорового </w:t>
      </w:r>
      <w:r>
        <w:rPr>
          <w:sz w:val="28"/>
          <w:szCs w:val="28"/>
        </w:rPr>
        <w:t>питания и др.</w:t>
      </w:r>
      <w:proofErr w:type="gramEnd"/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AD5275">
        <w:rPr>
          <w:sz w:val="28"/>
          <w:szCs w:val="28"/>
        </w:rPr>
        <w:t>«Нормы» являются величин</w:t>
      </w:r>
      <w:r>
        <w:rPr>
          <w:sz w:val="28"/>
          <w:szCs w:val="28"/>
        </w:rPr>
        <w:t xml:space="preserve">ами, отражающими оптимальные потребности </w:t>
      </w:r>
      <w:r w:rsidRPr="00AD5275">
        <w:rPr>
          <w:sz w:val="28"/>
          <w:szCs w:val="28"/>
        </w:rPr>
        <w:t>отдельных групп населения</w:t>
      </w:r>
      <w:r>
        <w:rPr>
          <w:sz w:val="28"/>
          <w:szCs w:val="28"/>
        </w:rPr>
        <w:t xml:space="preserve"> в пищевых веществах и энергии.</w:t>
      </w:r>
    </w:p>
    <w:p w:rsidR="001A264E" w:rsidRPr="00AD5275" w:rsidRDefault="001A264E" w:rsidP="002542F1">
      <w:pPr>
        <w:spacing w:line="276" w:lineRule="auto"/>
        <w:jc w:val="both"/>
        <w:rPr>
          <w:sz w:val="28"/>
          <w:szCs w:val="28"/>
        </w:rPr>
      </w:pPr>
      <w:r w:rsidRPr="00AD5275">
        <w:rPr>
          <w:sz w:val="28"/>
          <w:szCs w:val="28"/>
        </w:rPr>
        <w:t xml:space="preserve">«Нормы» представляют величины потребности в энергии для лиц в каждой выделяемой (в зависимости от пола, возраста, профессии, условий быта и </w:t>
      </w:r>
      <w:r>
        <w:rPr>
          <w:sz w:val="28"/>
          <w:szCs w:val="28"/>
        </w:rPr>
        <w:t xml:space="preserve">т.п.) </w:t>
      </w:r>
      <w:r w:rsidRPr="00AD5275">
        <w:rPr>
          <w:sz w:val="28"/>
          <w:szCs w:val="28"/>
        </w:rPr>
        <w:t xml:space="preserve">группе, а </w:t>
      </w:r>
      <w:r>
        <w:rPr>
          <w:sz w:val="28"/>
          <w:szCs w:val="28"/>
        </w:rPr>
        <w:t>также р</w:t>
      </w:r>
      <w:r w:rsidRPr="00AD5275">
        <w:rPr>
          <w:sz w:val="28"/>
          <w:szCs w:val="28"/>
        </w:rPr>
        <w:t xml:space="preserve">екомендуемые величины потребления </w:t>
      </w:r>
      <w:r>
        <w:rPr>
          <w:sz w:val="28"/>
          <w:szCs w:val="28"/>
        </w:rPr>
        <w:t xml:space="preserve">пищевых </w:t>
      </w:r>
      <w:r w:rsidRPr="00AD5275">
        <w:rPr>
          <w:sz w:val="28"/>
          <w:szCs w:val="28"/>
        </w:rPr>
        <w:t>веществ, которые должны обеспечивать потребность соотве</w:t>
      </w:r>
      <w:r>
        <w:rPr>
          <w:sz w:val="28"/>
          <w:szCs w:val="28"/>
        </w:rPr>
        <w:t>тствующей категории населения.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AD5275">
        <w:rPr>
          <w:sz w:val="28"/>
          <w:szCs w:val="28"/>
        </w:rPr>
        <w:t>«Нормы» базируются на основных положениях Концепции оптимального питания:</w:t>
      </w:r>
    </w:p>
    <w:p w:rsidR="001A264E" w:rsidRPr="00AD5275" w:rsidRDefault="001A264E" w:rsidP="002542F1">
      <w:pPr>
        <w:spacing w:line="276" w:lineRule="auto"/>
        <w:jc w:val="both"/>
        <w:rPr>
          <w:sz w:val="28"/>
          <w:szCs w:val="28"/>
        </w:rPr>
      </w:pPr>
      <w:r w:rsidRPr="00AD5275">
        <w:rPr>
          <w:sz w:val="28"/>
          <w:szCs w:val="28"/>
        </w:rPr>
        <w:t xml:space="preserve"> - </w:t>
      </w:r>
      <w:r>
        <w:rPr>
          <w:sz w:val="28"/>
          <w:szCs w:val="28"/>
        </w:rPr>
        <w:t>энергетическая</w:t>
      </w:r>
      <w:r w:rsidRPr="00AD5275">
        <w:rPr>
          <w:sz w:val="28"/>
          <w:szCs w:val="28"/>
        </w:rPr>
        <w:t xml:space="preserve"> ценность рациона человека должна соответствовать </w:t>
      </w:r>
      <w:proofErr w:type="spellStart"/>
      <w:r>
        <w:rPr>
          <w:sz w:val="28"/>
          <w:szCs w:val="28"/>
        </w:rPr>
        <w:t>энерготратам</w:t>
      </w:r>
      <w:proofErr w:type="spellEnd"/>
      <w:r>
        <w:rPr>
          <w:sz w:val="28"/>
          <w:szCs w:val="28"/>
        </w:rPr>
        <w:t xml:space="preserve"> организма;</w:t>
      </w:r>
    </w:p>
    <w:p w:rsidR="001A264E" w:rsidRPr="00AD5275" w:rsidRDefault="001A264E" w:rsidP="002542F1">
      <w:pPr>
        <w:spacing w:line="276" w:lineRule="auto"/>
        <w:jc w:val="both"/>
        <w:rPr>
          <w:sz w:val="28"/>
          <w:szCs w:val="28"/>
        </w:rPr>
      </w:pPr>
      <w:r w:rsidRPr="00AD5275">
        <w:rPr>
          <w:sz w:val="28"/>
          <w:szCs w:val="28"/>
        </w:rPr>
        <w:t xml:space="preserve"> - величины потребления основных пищевых веще</w:t>
      </w:r>
      <w:r>
        <w:rPr>
          <w:sz w:val="28"/>
          <w:szCs w:val="28"/>
        </w:rPr>
        <w:t>ств – белков, жиров и углеводов – д</w:t>
      </w:r>
      <w:r w:rsidRPr="00AD5275">
        <w:rPr>
          <w:sz w:val="28"/>
          <w:szCs w:val="28"/>
        </w:rPr>
        <w:t xml:space="preserve">олжны находиться в пределах физиологически </w:t>
      </w:r>
      <w:r>
        <w:rPr>
          <w:sz w:val="28"/>
          <w:szCs w:val="28"/>
        </w:rPr>
        <w:t xml:space="preserve">необходимых </w:t>
      </w:r>
      <w:r w:rsidRPr="00AD5275">
        <w:rPr>
          <w:sz w:val="28"/>
          <w:szCs w:val="28"/>
        </w:rPr>
        <w:t xml:space="preserve">соотношений между ними. В рационе </w:t>
      </w:r>
      <w:r>
        <w:rPr>
          <w:sz w:val="28"/>
          <w:szCs w:val="28"/>
        </w:rPr>
        <w:t xml:space="preserve">предусматриваются физиологически </w:t>
      </w:r>
      <w:r w:rsidRPr="00AD5275">
        <w:rPr>
          <w:sz w:val="28"/>
          <w:szCs w:val="28"/>
        </w:rPr>
        <w:t xml:space="preserve">необходимые количества животных белков – источников </w:t>
      </w:r>
      <w:r>
        <w:rPr>
          <w:sz w:val="28"/>
          <w:szCs w:val="28"/>
        </w:rPr>
        <w:t xml:space="preserve">незаменимых </w:t>
      </w:r>
      <w:r w:rsidRPr="00AD5275">
        <w:rPr>
          <w:sz w:val="28"/>
          <w:szCs w:val="28"/>
        </w:rPr>
        <w:t xml:space="preserve">аминокислот, физиологические пропорции ненасыщенных </w:t>
      </w:r>
      <w:r>
        <w:rPr>
          <w:sz w:val="28"/>
          <w:szCs w:val="28"/>
        </w:rPr>
        <w:t xml:space="preserve">и </w:t>
      </w:r>
      <w:r w:rsidRPr="00AD5275">
        <w:rPr>
          <w:sz w:val="28"/>
          <w:szCs w:val="28"/>
        </w:rPr>
        <w:t xml:space="preserve">полиненасыщенных </w:t>
      </w:r>
      <w:r>
        <w:rPr>
          <w:sz w:val="28"/>
          <w:szCs w:val="28"/>
        </w:rPr>
        <w:t xml:space="preserve">жирных </w:t>
      </w:r>
      <w:r w:rsidRPr="00AD5275">
        <w:rPr>
          <w:sz w:val="28"/>
          <w:szCs w:val="28"/>
        </w:rPr>
        <w:t>кислот, оп</w:t>
      </w:r>
      <w:r>
        <w:rPr>
          <w:sz w:val="28"/>
          <w:szCs w:val="28"/>
        </w:rPr>
        <w:t>тимальное количество витаминов;</w:t>
      </w:r>
    </w:p>
    <w:p w:rsidR="001A264E" w:rsidRPr="00AD5275" w:rsidRDefault="001A264E" w:rsidP="002542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275">
        <w:rPr>
          <w:sz w:val="28"/>
          <w:szCs w:val="28"/>
        </w:rPr>
        <w:t>содержание макроэлементов и эссенциальных микроэлементов должно соответствовать физиолог</w:t>
      </w:r>
      <w:r>
        <w:rPr>
          <w:sz w:val="28"/>
          <w:szCs w:val="28"/>
        </w:rPr>
        <w:t>ическим потребностям человека;</w:t>
      </w:r>
    </w:p>
    <w:p w:rsidR="001A264E" w:rsidRPr="00AD5275" w:rsidRDefault="001A264E" w:rsidP="002542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275">
        <w:rPr>
          <w:sz w:val="28"/>
          <w:szCs w:val="28"/>
        </w:rPr>
        <w:t xml:space="preserve">содержание минорных и биологически активных веществ в пище </w:t>
      </w:r>
      <w:r>
        <w:rPr>
          <w:sz w:val="28"/>
          <w:szCs w:val="28"/>
        </w:rPr>
        <w:t>должно</w:t>
      </w:r>
    </w:p>
    <w:p w:rsidR="001A264E" w:rsidRDefault="001A264E" w:rsidP="002542F1">
      <w:pPr>
        <w:spacing w:line="276" w:lineRule="auto"/>
        <w:jc w:val="both"/>
        <w:rPr>
          <w:sz w:val="28"/>
          <w:szCs w:val="28"/>
        </w:rPr>
      </w:pPr>
      <w:r w:rsidRPr="00AD5275">
        <w:rPr>
          <w:sz w:val="28"/>
          <w:szCs w:val="28"/>
        </w:rPr>
        <w:t xml:space="preserve">соответствовать их </w:t>
      </w:r>
      <w:r w:rsidR="00BB0C90">
        <w:rPr>
          <w:sz w:val="28"/>
          <w:szCs w:val="28"/>
        </w:rPr>
        <w:t>адекватным уровням потребления.</w:t>
      </w:r>
    </w:p>
    <w:p w:rsidR="00BB0C90" w:rsidRPr="00AD5275" w:rsidRDefault="00BB0C90" w:rsidP="002542F1">
      <w:pPr>
        <w:spacing w:line="276" w:lineRule="auto"/>
        <w:jc w:val="both"/>
        <w:rPr>
          <w:sz w:val="28"/>
          <w:szCs w:val="28"/>
        </w:rPr>
      </w:pPr>
    </w:p>
    <w:p w:rsidR="001A264E" w:rsidRPr="007B4831" w:rsidRDefault="001A264E" w:rsidP="002542F1">
      <w:pPr>
        <w:spacing w:line="276" w:lineRule="auto"/>
        <w:jc w:val="center"/>
        <w:rPr>
          <w:b/>
          <w:sz w:val="28"/>
          <w:szCs w:val="28"/>
        </w:rPr>
      </w:pPr>
      <w:r w:rsidRPr="007B4831">
        <w:rPr>
          <w:b/>
          <w:sz w:val="28"/>
          <w:szCs w:val="28"/>
        </w:rPr>
        <w:t>Термины и определения</w:t>
      </w:r>
    </w:p>
    <w:p w:rsidR="001A264E" w:rsidRPr="00AD5275" w:rsidRDefault="001A264E" w:rsidP="002542F1">
      <w:pPr>
        <w:spacing w:line="276" w:lineRule="auto"/>
        <w:jc w:val="center"/>
        <w:rPr>
          <w:sz w:val="28"/>
          <w:szCs w:val="28"/>
        </w:rPr>
      </w:pPr>
    </w:p>
    <w:p w:rsidR="001A264E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733CD9">
        <w:rPr>
          <w:b/>
          <w:sz w:val="28"/>
          <w:szCs w:val="28"/>
        </w:rPr>
        <w:t>Белки</w:t>
      </w:r>
      <w:r>
        <w:rPr>
          <w:sz w:val="28"/>
          <w:szCs w:val="28"/>
        </w:rPr>
        <w:t xml:space="preserve"> – высокомолекулярные </w:t>
      </w:r>
      <w:r w:rsidRPr="00AD5275">
        <w:rPr>
          <w:sz w:val="28"/>
          <w:szCs w:val="28"/>
        </w:rPr>
        <w:t xml:space="preserve">азотсодержащие биополимеры, состоящие </w:t>
      </w:r>
      <w:r>
        <w:rPr>
          <w:sz w:val="28"/>
          <w:szCs w:val="28"/>
        </w:rPr>
        <w:t>из</w:t>
      </w:r>
      <w:r w:rsidR="00F55E15">
        <w:rPr>
          <w:sz w:val="28"/>
          <w:szCs w:val="28"/>
        </w:rPr>
        <w:t xml:space="preserve"> </w:t>
      </w:r>
      <w:r>
        <w:rPr>
          <w:sz w:val="28"/>
          <w:szCs w:val="28"/>
        </w:rPr>
        <w:t>аминокислот.</w:t>
      </w:r>
      <w:r w:rsidRPr="00AD5275">
        <w:rPr>
          <w:sz w:val="28"/>
          <w:szCs w:val="28"/>
        </w:rPr>
        <w:t xml:space="preserve"> </w:t>
      </w:r>
      <w:proofErr w:type="gramStart"/>
      <w:r w:rsidRPr="00AD5275">
        <w:rPr>
          <w:sz w:val="28"/>
          <w:szCs w:val="28"/>
        </w:rPr>
        <w:t xml:space="preserve">Выполняют пластическую, энергетическую, каталитическую, </w:t>
      </w:r>
      <w:r>
        <w:rPr>
          <w:sz w:val="28"/>
          <w:szCs w:val="28"/>
        </w:rPr>
        <w:t xml:space="preserve">гормональную, </w:t>
      </w:r>
      <w:r w:rsidRPr="00AD5275">
        <w:rPr>
          <w:sz w:val="28"/>
          <w:szCs w:val="28"/>
        </w:rPr>
        <w:t>регуляторную, защитную, транспортную, энергетическую и друг</w:t>
      </w:r>
      <w:r>
        <w:rPr>
          <w:sz w:val="28"/>
          <w:szCs w:val="28"/>
        </w:rPr>
        <w:t>ие функции.</w:t>
      </w:r>
      <w:proofErr w:type="gramEnd"/>
    </w:p>
    <w:p w:rsidR="00E845B4" w:rsidRPr="004D47D5" w:rsidRDefault="00E845B4" w:rsidP="002542F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D47D5">
        <w:rPr>
          <w:b/>
          <w:bCs/>
          <w:color w:val="000000"/>
          <w:sz w:val="28"/>
          <w:szCs w:val="28"/>
        </w:rPr>
        <w:t xml:space="preserve">Биологически активные добавки к пище </w:t>
      </w:r>
      <w:r w:rsidRPr="004D47D5">
        <w:rPr>
          <w:color w:val="000000"/>
          <w:sz w:val="28"/>
          <w:szCs w:val="28"/>
        </w:rPr>
        <w:t xml:space="preserve">- природные (идентичные </w:t>
      </w:r>
      <w:proofErr w:type="gramStart"/>
      <w:r w:rsidRPr="004D47D5">
        <w:rPr>
          <w:color w:val="000000"/>
          <w:sz w:val="28"/>
          <w:szCs w:val="28"/>
        </w:rPr>
        <w:t>природным</w:t>
      </w:r>
      <w:proofErr w:type="gramEnd"/>
      <w:r w:rsidRPr="004D47D5">
        <w:rPr>
          <w:color w:val="000000"/>
          <w:sz w:val="28"/>
          <w:szCs w:val="28"/>
        </w:rPr>
        <w:t>) биологически активные вещества, предназначенные для употребления одновременно с пищей или введения в состав пищевых продуктов.</w:t>
      </w:r>
    </w:p>
    <w:p w:rsidR="001A264E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733CD9">
        <w:rPr>
          <w:b/>
          <w:sz w:val="28"/>
          <w:szCs w:val="28"/>
        </w:rPr>
        <w:t>Величина основного обмена (ВОО)</w:t>
      </w:r>
      <w:r w:rsidRPr="00AD5275">
        <w:rPr>
          <w:sz w:val="28"/>
          <w:szCs w:val="28"/>
        </w:rPr>
        <w:t xml:space="preserve"> – минимальное количество энергии, необходимое для осуществления жизненно важных процессов, то есть затраты энергии на выполнение всех физиологических, биохимических процессов, на функционирование органов и систем организма в состоянии </w:t>
      </w:r>
      <w:r w:rsidRPr="00AD5275">
        <w:rPr>
          <w:sz w:val="28"/>
          <w:szCs w:val="28"/>
        </w:rPr>
        <w:lastRenderedPageBreak/>
        <w:t>температурного комфорта (20</w:t>
      </w:r>
      <w:r>
        <w:rPr>
          <w:sz w:val="28"/>
          <w:szCs w:val="28"/>
          <w:vertAlign w:val="superscript"/>
        </w:rPr>
        <w:t>º</w:t>
      </w:r>
      <w:r w:rsidRPr="00AD5275">
        <w:rPr>
          <w:sz w:val="28"/>
          <w:szCs w:val="28"/>
        </w:rPr>
        <w:t>С), полн</w:t>
      </w:r>
      <w:r>
        <w:rPr>
          <w:sz w:val="28"/>
          <w:szCs w:val="28"/>
        </w:rPr>
        <w:t>ого физического и психического покоя натощак.</w:t>
      </w:r>
    </w:p>
    <w:p w:rsidR="00E845B4" w:rsidRPr="00AD5275" w:rsidRDefault="00E845B4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4D47D5">
        <w:rPr>
          <w:b/>
          <w:bCs/>
          <w:color w:val="000000"/>
          <w:sz w:val="28"/>
          <w:szCs w:val="28"/>
        </w:rPr>
        <w:t xml:space="preserve">Верхний допустимый уровень потребления </w:t>
      </w:r>
      <w:r w:rsidRPr="004D47D5">
        <w:rPr>
          <w:color w:val="000000"/>
          <w:sz w:val="28"/>
          <w:szCs w:val="28"/>
        </w:rPr>
        <w:t>- наибольший уровень суточного потребления пищевых и биологически активных веществ, который не представляет опасности развития неблагоприятных воздействий на показатели состояния здоровья практически у всех лиц (конкретной) из общей популяции. По мере увеличения потребления сверх этих величин потенциальный риск неблагоприятных воздействий возрастает.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7B4831">
        <w:rPr>
          <w:b/>
          <w:sz w:val="28"/>
          <w:szCs w:val="28"/>
        </w:rPr>
        <w:t>Витаминоподобные</w:t>
      </w:r>
      <w:proofErr w:type="spellEnd"/>
      <w:r w:rsidRPr="007B4831">
        <w:rPr>
          <w:b/>
          <w:sz w:val="28"/>
          <w:szCs w:val="28"/>
        </w:rPr>
        <w:t xml:space="preserve"> вещества</w:t>
      </w:r>
      <w:r w:rsidRPr="00AD5275">
        <w:rPr>
          <w:sz w:val="28"/>
          <w:szCs w:val="28"/>
        </w:rPr>
        <w:t xml:space="preserve"> – вещества, животного и растительного происхождения с доказанной ролью в обмене веществ и энергии, сходные </w:t>
      </w:r>
      <w:r>
        <w:rPr>
          <w:sz w:val="28"/>
          <w:szCs w:val="28"/>
        </w:rPr>
        <w:t xml:space="preserve">по </w:t>
      </w:r>
      <w:r w:rsidRPr="00AD5275">
        <w:rPr>
          <w:sz w:val="28"/>
          <w:szCs w:val="28"/>
        </w:rPr>
        <w:t>своему физиологическому действию с витаминами.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7B4831">
        <w:rPr>
          <w:b/>
          <w:sz w:val="28"/>
          <w:szCs w:val="28"/>
        </w:rPr>
        <w:t>Витамины</w:t>
      </w:r>
      <w:r w:rsidRPr="00AD5275">
        <w:rPr>
          <w:sz w:val="28"/>
          <w:szCs w:val="28"/>
        </w:rPr>
        <w:t xml:space="preserve"> – группа </w:t>
      </w:r>
      <w:proofErr w:type="spellStart"/>
      <w:r w:rsidRPr="00AD5275">
        <w:rPr>
          <w:sz w:val="28"/>
          <w:szCs w:val="28"/>
        </w:rPr>
        <w:t>эссенциальных</w:t>
      </w:r>
      <w:proofErr w:type="spellEnd"/>
      <w:r w:rsidRPr="00AD5275">
        <w:rPr>
          <w:sz w:val="28"/>
          <w:szCs w:val="28"/>
        </w:rPr>
        <w:t xml:space="preserve"> </w:t>
      </w:r>
      <w:proofErr w:type="spellStart"/>
      <w:r w:rsidRPr="00AD5275">
        <w:rPr>
          <w:sz w:val="28"/>
          <w:szCs w:val="28"/>
        </w:rPr>
        <w:t>микронутриентов</w:t>
      </w:r>
      <w:proofErr w:type="spellEnd"/>
      <w:r w:rsidRPr="00AD5275">
        <w:rPr>
          <w:sz w:val="28"/>
          <w:szCs w:val="28"/>
        </w:rPr>
        <w:t>, участвующих в регуляции и ферментативном обеспечении большин</w:t>
      </w:r>
      <w:r>
        <w:rPr>
          <w:sz w:val="28"/>
          <w:szCs w:val="28"/>
        </w:rPr>
        <w:t>ства метаболических процессов.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7B4831">
        <w:rPr>
          <w:b/>
          <w:sz w:val="28"/>
          <w:szCs w:val="28"/>
        </w:rPr>
        <w:t>Жиры (липиды)</w:t>
      </w:r>
      <w:r w:rsidRPr="00AD5275">
        <w:rPr>
          <w:sz w:val="28"/>
          <w:szCs w:val="28"/>
        </w:rPr>
        <w:t xml:space="preserve"> – сложные эфиры глицерина и высших </w:t>
      </w:r>
      <w:r>
        <w:rPr>
          <w:sz w:val="28"/>
          <w:szCs w:val="28"/>
        </w:rPr>
        <w:t xml:space="preserve">жирных карбоновых </w:t>
      </w:r>
      <w:r w:rsidRPr="00AD5275">
        <w:rPr>
          <w:sz w:val="28"/>
          <w:szCs w:val="28"/>
        </w:rPr>
        <w:t>кислот, являются важнейшими источниками энергии. До 95% всех</w:t>
      </w:r>
      <w:r>
        <w:rPr>
          <w:sz w:val="28"/>
          <w:szCs w:val="28"/>
        </w:rPr>
        <w:t xml:space="preserve"> липидов - простые</w:t>
      </w:r>
      <w:r w:rsidRPr="00AD5275">
        <w:rPr>
          <w:sz w:val="28"/>
          <w:szCs w:val="28"/>
        </w:rPr>
        <w:t xml:space="preserve"> нейтральные л</w:t>
      </w:r>
      <w:r>
        <w:rPr>
          <w:sz w:val="28"/>
          <w:szCs w:val="28"/>
        </w:rPr>
        <w:t>ипиды (глицериды).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7B4831">
        <w:rPr>
          <w:b/>
          <w:sz w:val="28"/>
          <w:szCs w:val="28"/>
        </w:rPr>
        <w:t>Макронутриенты</w:t>
      </w:r>
      <w:proofErr w:type="spellEnd"/>
      <w:r w:rsidRPr="00AD5275">
        <w:rPr>
          <w:sz w:val="28"/>
          <w:szCs w:val="28"/>
        </w:rPr>
        <w:t xml:space="preserve"> – пищевые вещества (белки, жиры и углеводы), необходимые человеку в количествах, измеряемых </w:t>
      </w:r>
      <w:r>
        <w:rPr>
          <w:sz w:val="28"/>
          <w:szCs w:val="28"/>
        </w:rPr>
        <w:t xml:space="preserve">граммами, </w:t>
      </w:r>
      <w:r w:rsidRPr="00AD5275">
        <w:rPr>
          <w:sz w:val="28"/>
          <w:szCs w:val="28"/>
        </w:rPr>
        <w:t>о</w:t>
      </w:r>
      <w:r>
        <w:rPr>
          <w:sz w:val="28"/>
          <w:szCs w:val="28"/>
        </w:rPr>
        <w:t>беспечивают пластические, энергетические и</w:t>
      </w:r>
      <w:r w:rsidRPr="00AD5275">
        <w:rPr>
          <w:sz w:val="28"/>
          <w:szCs w:val="28"/>
        </w:rPr>
        <w:t xml:space="preserve"> иные </w:t>
      </w:r>
      <w:r>
        <w:rPr>
          <w:sz w:val="28"/>
          <w:szCs w:val="28"/>
        </w:rPr>
        <w:t>потребности организма.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7B4831">
        <w:rPr>
          <w:b/>
          <w:sz w:val="28"/>
          <w:szCs w:val="28"/>
        </w:rPr>
        <w:t>Микронутриенты</w:t>
      </w:r>
      <w:proofErr w:type="spellEnd"/>
      <w:r w:rsidRPr="00AD5275">
        <w:rPr>
          <w:sz w:val="28"/>
          <w:szCs w:val="28"/>
        </w:rPr>
        <w:t xml:space="preserve"> – пищевые вещества (витамины, минеральные </w:t>
      </w:r>
      <w:r>
        <w:rPr>
          <w:sz w:val="28"/>
          <w:szCs w:val="28"/>
        </w:rPr>
        <w:t xml:space="preserve">вещества </w:t>
      </w:r>
      <w:r w:rsidRPr="00AD5275">
        <w:rPr>
          <w:sz w:val="28"/>
          <w:szCs w:val="28"/>
        </w:rPr>
        <w:t xml:space="preserve">и микроэлементы), которые содержатся в пище в очень малых количествах – миллиграммах или микрограммах. Они не являются источниками </w:t>
      </w:r>
      <w:r>
        <w:rPr>
          <w:sz w:val="28"/>
          <w:szCs w:val="28"/>
        </w:rPr>
        <w:t xml:space="preserve">энергии, но участвуют в усвоении пищи, </w:t>
      </w:r>
      <w:r w:rsidRPr="00AD5275">
        <w:rPr>
          <w:sz w:val="28"/>
          <w:szCs w:val="28"/>
        </w:rPr>
        <w:t xml:space="preserve">регуляции функций, осуществлении процессов роста, </w:t>
      </w:r>
      <w:r>
        <w:rPr>
          <w:sz w:val="28"/>
          <w:szCs w:val="28"/>
        </w:rPr>
        <w:t>адаптации и развития организма.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511AD">
        <w:rPr>
          <w:b/>
          <w:sz w:val="28"/>
          <w:szCs w:val="28"/>
        </w:rPr>
        <w:t xml:space="preserve">Минорные и биологически активные вещества пищи с установленным </w:t>
      </w:r>
      <w:r>
        <w:rPr>
          <w:b/>
          <w:sz w:val="28"/>
          <w:szCs w:val="28"/>
        </w:rPr>
        <w:t>физиологическим</w:t>
      </w:r>
      <w:r w:rsidRPr="000511AD">
        <w:rPr>
          <w:b/>
          <w:sz w:val="28"/>
          <w:szCs w:val="28"/>
        </w:rPr>
        <w:t xml:space="preserve"> действием</w:t>
      </w:r>
      <w:r>
        <w:rPr>
          <w:sz w:val="28"/>
          <w:szCs w:val="28"/>
        </w:rPr>
        <w:t xml:space="preserve"> </w:t>
      </w:r>
      <w:r w:rsidRPr="00AD5275">
        <w:rPr>
          <w:sz w:val="28"/>
          <w:szCs w:val="28"/>
        </w:rPr>
        <w:t xml:space="preserve">– природные вещества пищи </w:t>
      </w:r>
      <w:r>
        <w:rPr>
          <w:sz w:val="28"/>
          <w:szCs w:val="28"/>
        </w:rPr>
        <w:t xml:space="preserve">установленной </w:t>
      </w:r>
      <w:r w:rsidRPr="00AD5275">
        <w:rPr>
          <w:sz w:val="28"/>
          <w:szCs w:val="28"/>
        </w:rPr>
        <w:t>химической структуры, присутствуют в ней в миллиграммах</w:t>
      </w:r>
      <w:r>
        <w:rPr>
          <w:sz w:val="28"/>
          <w:szCs w:val="28"/>
        </w:rPr>
        <w:t xml:space="preserve"> и </w:t>
      </w:r>
      <w:r w:rsidRPr="00AD5275">
        <w:rPr>
          <w:sz w:val="28"/>
          <w:szCs w:val="28"/>
        </w:rPr>
        <w:t xml:space="preserve">микрограммах, играют важную и доказанную роль в </w:t>
      </w:r>
      <w:r>
        <w:rPr>
          <w:sz w:val="28"/>
          <w:szCs w:val="28"/>
        </w:rPr>
        <w:t>адаптационных реакциях</w:t>
      </w:r>
      <w:r w:rsidRPr="00AD5275">
        <w:rPr>
          <w:sz w:val="28"/>
          <w:szCs w:val="28"/>
        </w:rPr>
        <w:t xml:space="preserve"> организма, поддержании здоровья, но не являются эссе</w:t>
      </w:r>
      <w:r>
        <w:rPr>
          <w:sz w:val="28"/>
          <w:szCs w:val="28"/>
        </w:rPr>
        <w:t>нциальными пищевыми веществами.</w:t>
      </w:r>
      <w:proofErr w:type="gramEnd"/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t>Незаменимые (</w:t>
      </w:r>
      <w:proofErr w:type="spellStart"/>
      <w:r w:rsidRPr="000511AD">
        <w:rPr>
          <w:b/>
          <w:sz w:val="28"/>
          <w:szCs w:val="28"/>
        </w:rPr>
        <w:t>эссенциальные</w:t>
      </w:r>
      <w:proofErr w:type="spellEnd"/>
      <w:r w:rsidRPr="000511AD">
        <w:rPr>
          <w:b/>
          <w:sz w:val="28"/>
          <w:szCs w:val="28"/>
        </w:rPr>
        <w:t>)</w:t>
      </w:r>
      <w:r w:rsidRPr="00AD5275">
        <w:rPr>
          <w:sz w:val="28"/>
          <w:szCs w:val="28"/>
        </w:rPr>
        <w:t xml:space="preserve"> – пищевые вещества, не образуются в организме человека и обязательно поступают с пищей для обеспечения </w:t>
      </w:r>
      <w:r>
        <w:rPr>
          <w:sz w:val="28"/>
          <w:szCs w:val="28"/>
        </w:rPr>
        <w:t xml:space="preserve">его </w:t>
      </w:r>
      <w:r w:rsidRPr="00AD5275">
        <w:rPr>
          <w:sz w:val="28"/>
          <w:szCs w:val="28"/>
        </w:rPr>
        <w:t>жизнедеятельности. Их дефицит в питании приводит к раз</w:t>
      </w:r>
      <w:r>
        <w:rPr>
          <w:sz w:val="28"/>
          <w:szCs w:val="28"/>
        </w:rPr>
        <w:t>витию патологических состояний.</w:t>
      </w:r>
    </w:p>
    <w:p w:rsidR="001A264E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t>Нормы физиологических потребностей в энергии и пищевых веществах</w:t>
      </w:r>
      <w:r w:rsidRPr="00AD5275">
        <w:rPr>
          <w:sz w:val="28"/>
          <w:szCs w:val="28"/>
        </w:rPr>
        <w:t xml:space="preserve"> – усредненная величина необходимого поступления пищевых</w:t>
      </w:r>
      <w:r>
        <w:rPr>
          <w:sz w:val="28"/>
          <w:szCs w:val="28"/>
        </w:rPr>
        <w:t xml:space="preserve"> и </w:t>
      </w:r>
      <w:r w:rsidRPr="00AD5275">
        <w:rPr>
          <w:sz w:val="28"/>
          <w:szCs w:val="28"/>
        </w:rPr>
        <w:t>биологически активных веществ, обеспечивающая оптимальную</w:t>
      </w:r>
      <w:r>
        <w:rPr>
          <w:sz w:val="28"/>
          <w:szCs w:val="28"/>
        </w:rPr>
        <w:t xml:space="preserve"> реализацию </w:t>
      </w:r>
      <w:r w:rsidRPr="00AD5275">
        <w:rPr>
          <w:sz w:val="28"/>
          <w:szCs w:val="28"/>
        </w:rPr>
        <w:t>физиолого-биохимических процессов, за</w:t>
      </w:r>
      <w:r>
        <w:rPr>
          <w:sz w:val="28"/>
          <w:szCs w:val="28"/>
        </w:rPr>
        <w:t>крепленных в генотипе человека.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lastRenderedPageBreak/>
        <w:t>Пищевые волокна</w:t>
      </w:r>
      <w:r w:rsidRPr="00AD5275">
        <w:rPr>
          <w:sz w:val="28"/>
          <w:szCs w:val="28"/>
        </w:rPr>
        <w:t xml:space="preserve"> – высокомолекулярные углеводы (целлюлоза, пектины и др., в </w:t>
      </w:r>
      <w:r>
        <w:rPr>
          <w:sz w:val="28"/>
          <w:szCs w:val="28"/>
        </w:rPr>
        <w:t xml:space="preserve">т.ч. </w:t>
      </w:r>
      <w:r w:rsidRPr="00AD5275">
        <w:rPr>
          <w:sz w:val="28"/>
          <w:szCs w:val="28"/>
        </w:rPr>
        <w:t>некоторые резистентные к амилазе виды крахмалов), главным образом растительной природы, устойчивы к перевариванию и усвоен</w:t>
      </w:r>
      <w:r>
        <w:rPr>
          <w:sz w:val="28"/>
          <w:szCs w:val="28"/>
        </w:rPr>
        <w:t>ию в желудочно-кишечном тракте.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t>Рекомендуемый уровень адекватного потребления</w:t>
      </w:r>
      <w:r w:rsidRPr="00AD5275"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 xml:space="preserve">суточного </w:t>
      </w:r>
      <w:r w:rsidRPr="00AD5275">
        <w:rPr>
          <w:sz w:val="28"/>
          <w:szCs w:val="28"/>
        </w:rPr>
        <w:t xml:space="preserve">потребления пищевых и биологически активных веществ, установленный </w:t>
      </w:r>
      <w:r>
        <w:rPr>
          <w:sz w:val="28"/>
          <w:szCs w:val="28"/>
        </w:rPr>
        <w:t xml:space="preserve">на </w:t>
      </w:r>
      <w:r w:rsidRPr="00AD5275">
        <w:rPr>
          <w:sz w:val="28"/>
          <w:szCs w:val="28"/>
        </w:rPr>
        <w:t>основании расчетных или экспериментально определенных величин, или оценок потребления пищевых и биологически активных веще</w:t>
      </w:r>
      <w:proofErr w:type="gramStart"/>
      <w:r w:rsidRPr="00AD5275">
        <w:rPr>
          <w:sz w:val="28"/>
          <w:szCs w:val="28"/>
        </w:rPr>
        <w:t>ств гр</w:t>
      </w:r>
      <w:proofErr w:type="gramEnd"/>
      <w:r w:rsidRPr="00AD5275">
        <w:rPr>
          <w:sz w:val="28"/>
          <w:szCs w:val="28"/>
        </w:rPr>
        <w:t>уппой/группами практически здоровых людей.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t>Углеводы</w:t>
      </w:r>
      <w:r w:rsidRPr="00AD5275">
        <w:rPr>
          <w:sz w:val="28"/>
          <w:szCs w:val="28"/>
        </w:rPr>
        <w:t xml:space="preserve"> – </w:t>
      </w:r>
      <w:proofErr w:type="spellStart"/>
      <w:r w:rsidRPr="00AD5275">
        <w:rPr>
          <w:sz w:val="28"/>
          <w:szCs w:val="28"/>
        </w:rPr>
        <w:t>полиатомные</w:t>
      </w:r>
      <w:proofErr w:type="spellEnd"/>
      <w:r w:rsidRPr="00AD5275">
        <w:rPr>
          <w:sz w:val="28"/>
          <w:szCs w:val="28"/>
        </w:rPr>
        <w:t xml:space="preserve"> </w:t>
      </w:r>
      <w:proofErr w:type="spellStart"/>
      <w:r w:rsidRPr="00AD5275">
        <w:rPr>
          <w:sz w:val="28"/>
          <w:szCs w:val="28"/>
        </w:rPr>
        <w:t>альдегид</w:t>
      </w:r>
      <w:proofErr w:type="gramStart"/>
      <w:r w:rsidRPr="00AD5275">
        <w:rPr>
          <w:sz w:val="28"/>
          <w:szCs w:val="28"/>
        </w:rPr>
        <w:t>о</w:t>
      </w:r>
      <w:proofErr w:type="spellEnd"/>
      <w:r w:rsidRPr="00AD5275">
        <w:rPr>
          <w:sz w:val="28"/>
          <w:szCs w:val="28"/>
        </w:rPr>
        <w:t>-</w:t>
      </w:r>
      <w:proofErr w:type="gramEnd"/>
      <w:r w:rsidRPr="00AD5275">
        <w:rPr>
          <w:sz w:val="28"/>
          <w:szCs w:val="28"/>
        </w:rPr>
        <w:t xml:space="preserve"> и </w:t>
      </w:r>
      <w:proofErr w:type="spellStart"/>
      <w:r w:rsidRPr="00AD5275">
        <w:rPr>
          <w:sz w:val="28"/>
          <w:szCs w:val="28"/>
        </w:rPr>
        <w:t>кетоспирты</w:t>
      </w:r>
      <w:proofErr w:type="spellEnd"/>
      <w:r w:rsidRPr="00AD52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простые (моносахариды </w:t>
      </w:r>
      <w:r w:rsidRPr="00AD5275">
        <w:rPr>
          <w:sz w:val="28"/>
          <w:szCs w:val="28"/>
        </w:rPr>
        <w:t xml:space="preserve">и дисахариды), сложные (олигосахариды, полисахариды), </w:t>
      </w:r>
      <w:r>
        <w:rPr>
          <w:sz w:val="28"/>
          <w:szCs w:val="28"/>
        </w:rPr>
        <w:t xml:space="preserve">являются </w:t>
      </w:r>
      <w:r w:rsidRPr="00AD5275">
        <w:rPr>
          <w:sz w:val="28"/>
          <w:szCs w:val="28"/>
        </w:rPr>
        <w:t xml:space="preserve">основными источниками энергии для человека. Некоторые углеводы, </w:t>
      </w:r>
      <w:r>
        <w:rPr>
          <w:sz w:val="28"/>
          <w:szCs w:val="28"/>
        </w:rPr>
        <w:t xml:space="preserve">в </w:t>
      </w:r>
      <w:r w:rsidRPr="00AD5275">
        <w:rPr>
          <w:sz w:val="28"/>
          <w:szCs w:val="28"/>
        </w:rPr>
        <w:t xml:space="preserve">частности </w:t>
      </w:r>
      <w:proofErr w:type="spellStart"/>
      <w:r w:rsidRPr="00AD5275">
        <w:rPr>
          <w:sz w:val="28"/>
          <w:szCs w:val="28"/>
        </w:rPr>
        <w:t>аминосахара</w:t>
      </w:r>
      <w:proofErr w:type="spellEnd"/>
      <w:r w:rsidRPr="00AD5275">
        <w:rPr>
          <w:sz w:val="28"/>
          <w:szCs w:val="28"/>
        </w:rPr>
        <w:t xml:space="preserve">, входят в состав </w:t>
      </w:r>
      <w:r>
        <w:rPr>
          <w:sz w:val="28"/>
          <w:szCs w:val="28"/>
        </w:rPr>
        <w:t>гликопротеидов.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t xml:space="preserve">Физиологическая </w:t>
      </w:r>
      <w:r>
        <w:rPr>
          <w:b/>
          <w:sz w:val="28"/>
          <w:szCs w:val="28"/>
        </w:rPr>
        <w:t xml:space="preserve">потребность </w:t>
      </w:r>
      <w:r w:rsidRPr="000511AD">
        <w:rPr>
          <w:b/>
          <w:sz w:val="28"/>
          <w:szCs w:val="28"/>
        </w:rPr>
        <w:t>в энергии и пищевых веществах</w:t>
      </w:r>
      <w:r w:rsidRPr="00AD527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r w:rsidRPr="00AD5275">
        <w:rPr>
          <w:sz w:val="28"/>
          <w:szCs w:val="28"/>
        </w:rPr>
        <w:t xml:space="preserve">необходимая совокупность алиментарных факторов для </w:t>
      </w:r>
      <w:r>
        <w:rPr>
          <w:sz w:val="28"/>
          <w:szCs w:val="28"/>
        </w:rPr>
        <w:t xml:space="preserve">поддержания </w:t>
      </w:r>
      <w:r w:rsidRPr="00AD5275">
        <w:rPr>
          <w:sz w:val="28"/>
          <w:szCs w:val="28"/>
        </w:rPr>
        <w:t xml:space="preserve">динамического равновесия </w:t>
      </w:r>
      <w:r>
        <w:rPr>
          <w:sz w:val="28"/>
          <w:szCs w:val="28"/>
        </w:rPr>
        <w:t xml:space="preserve">между </w:t>
      </w:r>
      <w:r w:rsidRPr="00AD5275">
        <w:rPr>
          <w:sz w:val="28"/>
          <w:szCs w:val="28"/>
        </w:rPr>
        <w:t>человеком, как сформировавшимся</w:t>
      </w:r>
      <w:r>
        <w:rPr>
          <w:sz w:val="28"/>
          <w:szCs w:val="28"/>
        </w:rPr>
        <w:t xml:space="preserve"> в </w:t>
      </w:r>
      <w:r w:rsidRPr="00AD5275">
        <w:rPr>
          <w:sz w:val="28"/>
          <w:szCs w:val="28"/>
        </w:rPr>
        <w:t xml:space="preserve">процессе эволюции биологическим видом, и окружающей средой, </w:t>
      </w:r>
      <w:r>
        <w:rPr>
          <w:sz w:val="28"/>
          <w:szCs w:val="28"/>
        </w:rPr>
        <w:t xml:space="preserve">и </w:t>
      </w:r>
      <w:r w:rsidRPr="00AD5275">
        <w:rPr>
          <w:sz w:val="28"/>
          <w:szCs w:val="28"/>
        </w:rPr>
        <w:t>направленная на обеспечение жизнедеятельности, сохранения и воспроизводства вида и поддерж</w:t>
      </w:r>
      <w:r>
        <w:rPr>
          <w:sz w:val="28"/>
          <w:szCs w:val="28"/>
        </w:rPr>
        <w:t>ания адаптационного потенциала.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0511AD">
        <w:rPr>
          <w:b/>
          <w:sz w:val="28"/>
          <w:szCs w:val="28"/>
        </w:rPr>
        <w:t>Фосфолипиды</w:t>
      </w:r>
      <w:proofErr w:type="spellEnd"/>
      <w:r w:rsidRPr="00AD5275">
        <w:rPr>
          <w:sz w:val="28"/>
          <w:szCs w:val="28"/>
        </w:rPr>
        <w:t xml:space="preserve"> – эфиры спиртов (глицерина, </w:t>
      </w:r>
      <w:proofErr w:type="spellStart"/>
      <w:r w:rsidRPr="00AD5275">
        <w:rPr>
          <w:sz w:val="28"/>
          <w:szCs w:val="28"/>
        </w:rPr>
        <w:t>сфингозина</w:t>
      </w:r>
      <w:proofErr w:type="spellEnd"/>
      <w:r w:rsidRPr="00AD5275">
        <w:rPr>
          <w:sz w:val="28"/>
          <w:szCs w:val="28"/>
        </w:rPr>
        <w:t xml:space="preserve">), жирных </w:t>
      </w:r>
      <w:r>
        <w:rPr>
          <w:sz w:val="28"/>
          <w:szCs w:val="28"/>
        </w:rPr>
        <w:t xml:space="preserve">кислот, </w:t>
      </w:r>
      <w:r w:rsidRPr="00AD5275">
        <w:rPr>
          <w:sz w:val="28"/>
          <w:szCs w:val="28"/>
        </w:rPr>
        <w:t xml:space="preserve">фосфорной кислоты, содержат азотистые основания (холин, </w:t>
      </w:r>
      <w:proofErr w:type="spellStart"/>
      <w:r>
        <w:rPr>
          <w:sz w:val="28"/>
          <w:szCs w:val="28"/>
        </w:rPr>
        <w:t>этаноламин</w:t>
      </w:r>
      <w:proofErr w:type="spellEnd"/>
      <w:r>
        <w:rPr>
          <w:sz w:val="28"/>
          <w:szCs w:val="28"/>
        </w:rPr>
        <w:t xml:space="preserve">, </w:t>
      </w:r>
      <w:r w:rsidRPr="00AD5275">
        <w:rPr>
          <w:sz w:val="28"/>
          <w:szCs w:val="28"/>
        </w:rPr>
        <w:t>остатки аминокислот, углеводные фрагменты), составляют осно</w:t>
      </w:r>
      <w:r>
        <w:rPr>
          <w:sz w:val="28"/>
          <w:szCs w:val="28"/>
        </w:rPr>
        <w:t>вной класс мембранных липидов.</w:t>
      </w:r>
    </w:p>
    <w:p w:rsidR="001A264E" w:rsidRPr="00AD5275" w:rsidRDefault="001A264E" w:rsidP="002542F1">
      <w:pPr>
        <w:spacing w:line="276" w:lineRule="auto"/>
        <w:ind w:firstLine="708"/>
        <w:jc w:val="both"/>
        <w:rPr>
          <w:sz w:val="28"/>
          <w:szCs w:val="28"/>
        </w:rPr>
      </w:pPr>
      <w:r w:rsidRPr="000511AD">
        <w:rPr>
          <w:b/>
          <w:sz w:val="28"/>
          <w:szCs w:val="28"/>
        </w:rPr>
        <w:t>Энергетический баланс</w:t>
      </w:r>
      <w:r w:rsidRPr="00AD5275">
        <w:rPr>
          <w:sz w:val="28"/>
          <w:szCs w:val="28"/>
        </w:rPr>
        <w:t xml:space="preserve"> – равновесное состояние между поступающей с пищей энергией и ее затратами на все виды физической активности, на поддержание основного обмена, роста, развития, и </w:t>
      </w:r>
      <w:r>
        <w:rPr>
          <w:sz w:val="28"/>
          <w:szCs w:val="28"/>
        </w:rPr>
        <w:t xml:space="preserve">дополнительными </w:t>
      </w:r>
      <w:r w:rsidRPr="00AD5275">
        <w:rPr>
          <w:sz w:val="28"/>
          <w:szCs w:val="28"/>
        </w:rPr>
        <w:t>затратами у женщин</w:t>
      </w:r>
      <w:r>
        <w:rPr>
          <w:sz w:val="28"/>
          <w:szCs w:val="28"/>
        </w:rPr>
        <w:t xml:space="preserve"> при </w:t>
      </w:r>
      <w:r w:rsidRPr="00AD5275">
        <w:rPr>
          <w:sz w:val="28"/>
          <w:szCs w:val="28"/>
        </w:rPr>
        <w:t xml:space="preserve">беременности и грудном </w:t>
      </w:r>
      <w:r>
        <w:rPr>
          <w:sz w:val="28"/>
          <w:szCs w:val="28"/>
        </w:rPr>
        <w:t>вскармливании.</w:t>
      </w:r>
    </w:p>
    <w:p w:rsidR="001A264E" w:rsidRDefault="001A264E" w:rsidP="002542F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511AD">
        <w:rPr>
          <w:b/>
          <w:sz w:val="28"/>
          <w:szCs w:val="28"/>
        </w:rPr>
        <w:t>Энерготраты суточные</w:t>
      </w:r>
      <w:r w:rsidRPr="00AD5275">
        <w:rPr>
          <w:sz w:val="28"/>
          <w:szCs w:val="28"/>
        </w:rPr>
        <w:t xml:space="preserve"> – сумма суточных энерготрат организма, состоящая из энерготрат основного обмена, затрат энергии на физическую активность, специфическое динамическое дейст</w:t>
      </w:r>
      <w:r>
        <w:rPr>
          <w:sz w:val="28"/>
          <w:szCs w:val="28"/>
        </w:rPr>
        <w:t xml:space="preserve">вие пищи (пищевой </w:t>
      </w:r>
      <w:proofErr w:type="spellStart"/>
      <w:r>
        <w:rPr>
          <w:sz w:val="28"/>
          <w:szCs w:val="28"/>
        </w:rPr>
        <w:t>термогенез</w:t>
      </w:r>
      <w:proofErr w:type="spellEnd"/>
      <w:r>
        <w:rPr>
          <w:sz w:val="28"/>
          <w:szCs w:val="28"/>
        </w:rPr>
        <w:t xml:space="preserve">), </w:t>
      </w:r>
      <w:proofErr w:type="spellStart"/>
      <w:r w:rsidRPr="00AD5275">
        <w:rPr>
          <w:sz w:val="28"/>
          <w:szCs w:val="28"/>
        </w:rPr>
        <w:t>холодовой</w:t>
      </w:r>
      <w:proofErr w:type="spellEnd"/>
      <w:r w:rsidRPr="00AD5275">
        <w:rPr>
          <w:sz w:val="28"/>
          <w:szCs w:val="28"/>
        </w:rPr>
        <w:t xml:space="preserve"> </w:t>
      </w:r>
      <w:proofErr w:type="spellStart"/>
      <w:r w:rsidRPr="00AD5275">
        <w:rPr>
          <w:sz w:val="28"/>
          <w:szCs w:val="28"/>
        </w:rPr>
        <w:t>термогенез</w:t>
      </w:r>
      <w:proofErr w:type="spellEnd"/>
      <w:r w:rsidRPr="00AD5275">
        <w:rPr>
          <w:sz w:val="28"/>
          <w:szCs w:val="28"/>
        </w:rPr>
        <w:t>, рост и формирование тканей у детей и дополнительных затрат энергии у берем</w:t>
      </w:r>
      <w:r>
        <w:rPr>
          <w:sz w:val="28"/>
          <w:szCs w:val="28"/>
        </w:rPr>
        <w:t>енных и кормящих грудью женщин.</w:t>
      </w:r>
    </w:p>
    <w:sectPr w:rsidR="001A264E" w:rsidSect="005F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A264E"/>
    <w:rsid w:val="001A264E"/>
    <w:rsid w:val="002542F1"/>
    <w:rsid w:val="005F18E5"/>
    <w:rsid w:val="00BB0C90"/>
    <w:rsid w:val="00C55072"/>
    <w:rsid w:val="00D83080"/>
    <w:rsid w:val="00E845B4"/>
    <w:rsid w:val="00F55E15"/>
    <w:rsid w:val="00F6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8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НОРМЫ</vt:lpstr>
    </vt:vector>
  </TitlesOfParts>
  <Company>House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НОРМЫ</dc:title>
  <dc:creator>Ruslan</dc:creator>
  <cp:lastModifiedBy>Ruslan</cp:lastModifiedBy>
  <cp:revision>3</cp:revision>
  <cp:lastPrinted>2012-09-09T14:44:00Z</cp:lastPrinted>
  <dcterms:created xsi:type="dcterms:W3CDTF">2013-03-02T18:27:00Z</dcterms:created>
  <dcterms:modified xsi:type="dcterms:W3CDTF">2013-03-02T18:29:00Z</dcterms:modified>
</cp:coreProperties>
</file>